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729" w14:textId="4B60A6A0" w:rsidR="00C37F21" w:rsidRPr="0013580A" w:rsidRDefault="009965F2" w:rsidP="00BF7665">
      <w:pPr>
        <w:rPr>
          <w:rFonts w:asciiTheme="minorEastAsia" w:hAnsiTheme="minorEastAsia"/>
          <w:sz w:val="22"/>
        </w:rPr>
      </w:pPr>
      <w:r w:rsidRPr="009965F2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３</w:t>
      </w:r>
      <w:r w:rsidRPr="009965F2">
        <w:rPr>
          <w:rFonts w:asciiTheme="minorEastAsia" w:hAnsiTheme="minorEastAsia" w:hint="eastAsia"/>
          <w:sz w:val="22"/>
        </w:rPr>
        <w:t>号（実施要領）</w:t>
      </w:r>
    </w:p>
    <w:p w14:paraId="1CD4A3DB" w14:textId="77777777" w:rsidR="00AB1B21" w:rsidRPr="0013580A" w:rsidRDefault="00B85A1F" w:rsidP="00DB3F2D">
      <w:pPr>
        <w:jc w:val="center"/>
        <w:rPr>
          <w:rFonts w:asciiTheme="minorEastAsia" w:hAnsiTheme="minorEastAsia"/>
          <w:sz w:val="22"/>
        </w:rPr>
      </w:pPr>
      <w:r w:rsidRPr="004A79F6">
        <w:rPr>
          <w:rFonts w:asciiTheme="minorEastAsia" w:hAnsiTheme="minorEastAsia" w:hint="eastAsia"/>
          <w:spacing w:val="80"/>
          <w:kern w:val="0"/>
          <w:sz w:val="22"/>
          <w:fitText w:val="2880" w:id="-1983141120"/>
        </w:rPr>
        <w:t>事業者業務実績</w:t>
      </w:r>
      <w:r w:rsidRPr="004A79F6">
        <w:rPr>
          <w:rFonts w:asciiTheme="minorEastAsia" w:hAnsiTheme="minorEastAsia" w:hint="eastAsia"/>
          <w:kern w:val="0"/>
          <w:sz w:val="22"/>
          <w:fitText w:val="2880" w:id="-1983141120"/>
        </w:rPr>
        <w:t>表</w:t>
      </w:r>
    </w:p>
    <w:p w14:paraId="131B88DA" w14:textId="77777777" w:rsidR="004A79F6" w:rsidRDefault="004A79F6" w:rsidP="00B846C4">
      <w:pPr>
        <w:rPr>
          <w:rFonts w:asciiTheme="minorEastAsia" w:hAnsiTheme="minorEastAsia"/>
          <w:sz w:val="22"/>
        </w:rPr>
      </w:pPr>
    </w:p>
    <w:p w14:paraId="249ED2D1" w14:textId="43619EF2" w:rsidR="00DB3F2D" w:rsidRPr="0013580A" w:rsidRDefault="00B846C4" w:rsidP="00B846C4">
      <w:pPr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>（</w:t>
      </w:r>
      <w:r w:rsidR="004A79F6">
        <w:rPr>
          <w:rFonts w:asciiTheme="minorEastAsia" w:hAnsiTheme="minorEastAsia" w:hint="eastAsia"/>
          <w:sz w:val="22"/>
        </w:rPr>
        <w:t>会社・法人等名称</w:t>
      </w:r>
      <w:r w:rsidRPr="0013580A">
        <w:rPr>
          <w:rFonts w:asciiTheme="minorEastAsia" w:hAnsiTheme="minorEastAsia" w:hint="eastAsia"/>
          <w:sz w:val="22"/>
        </w:rPr>
        <w:t xml:space="preserve">：　　　　　　　　　　　　</w:t>
      </w:r>
      <w:r w:rsidR="008E4F55" w:rsidRPr="0013580A">
        <w:rPr>
          <w:rFonts w:asciiTheme="minorEastAsia" w:hAnsiTheme="minorEastAsia" w:hint="eastAsia"/>
          <w:sz w:val="22"/>
        </w:rPr>
        <w:t xml:space="preserve">　　</w:t>
      </w:r>
      <w:r w:rsidRPr="0013580A">
        <w:rPr>
          <w:rFonts w:asciiTheme="minorEastAsia" w:hAnsiTheme="minorEastAsia" w:hint="eastAsia"/>
          <w:sz w:val="22"/>
        </w:rPr>
        <w:t xml:space="preserve">　　</w:t>
      </w:r>
      <w:r w:rsidR="004A79F6">
        <w:rPr>
          <w:rFonts w:asciiTheme="minorEastAsia" w:hAnsiTheme="minorEastAsia" w:hint="eastAsia"/>
          <w:sz w:val="22"/>
        </w:rPr>
        <w:t xml:space="preserve">　　</w:t>
      </w:r>
      <w:r w:rsidRPr="0013580A">
        <w:rPr>
          <w:rFonts w:asciiTheme="minorEastAsia" w:hAnsiTheme="minorEastAsia" w:hint="eastAsia"/>
          <w:sz w:val="22"/>
        </w:rPr>
        <w:t>）</w:t>
      </w:r>
    </w:p>
    <w:p w14:paraId="7C0A4F9F" w14:textId="643B9B30" w:rsidR="00FB1206" w:rsidRPr="0013580A" w:rsidRDefault="00C300A4" w:rsidP="00FB1206">
      <w:pPr>
        <w:jc w:val="right"/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>令和</w:t>
      </w:r>
      <w:r w:rsidR="00F4562A">
        <w:rPr>
          <w:rFonts w:asciiTheme="minorEastAsia" w:hAnsiTheme="minorEastAsia" w:hint="eastAsia"/>
          <w:sz w:val="22"/>
        </w:rPr>
        <w:t>８</w:t>
      </w:r>
      <w:r w:rsidR="00FB1206" w:rsidRPr="0013580A">
        <w:rPr>
          <w:rFonts w:asciiTheme="minorEastAsia" w:hAnsiTheme="minorEastAsia" w:hint="eastAsia"/>
          <w:sz w:val="22"/>
        </w:rPr>
        <w:t>年</w:t>
      </w:r>
      <w:r w:rsidR="009965F2">
        <w:rPr>
          <w:rFonts w:asciiTheme="minorEastAsia" w:hAnsiTheme="minorEastAsia" w:hint="eastAsia"/>
          <w:sz w:val="22"/>
        </w:rPr>
        <w:t>３</w:t>
      </w:r>
      <w:r w:rsidR="00FB1206" w:rsidRPr="0013580A">
        <w:rPr>
          <w:rFonts w:asciiTheme="minorEastAsia" w:hAnsiTheme="minorEastAsia" w:hint="eastAsia"/>
          <w:sz w:val="22"/>
        </w:rPr>
        <w:t>月末日現在</w:t>
      </w:r>
    </w:p>
    <w:tbl>
      <w:tblPr>
        <w:tblStyle w:val="a7"/>
        <w:tblW w:w="4961" w:type="pct"/>
        <w:tblLook w:val="04A0" w:firstRow="1" w:lastRow="0" w:firstColumn="1" w:lastColumn="0" w:noHBand="0" w:noVBand="1"/>
      </w:tblPr>
      <w:tblGrid>
        <w:gridCol w:w="658"/>
        <w:gridCol w:w="1419"/>
        <w:gridCol w:w="2902"/>
        <w:gridCol w:w="2926"/>
        <w:gridCol w:w="1077"/>
        <w:gridCol w:w="482"/>
        <w:gridCol w:w="1010"/>
        <w:gridCol w:w="2410"/>
        <w:gridCol w:w="2912"/>
      </w:tblGrid>
      <w:tr w:rsidR="00060915" w:rsidRPr="0013580A" w14:paraId="60047A8F" w14:textId="27DE30CC" w:rsidTr="00060915">
        <w:trPr>
          <w:trHeight w:val="737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D88B8" w14:textId="065B20C4" w:rsidR="00060915" w:rsidRPr="0013580A" w:rsidRDefault="00060915" w:rsidP="004F01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2F37A" w14:textId="5174F4D9" w:rsidR="00060915" w:rsidRPr="0013580A" w:rsidRDefault="00060915" w:rsidP="0018557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13580A">
              <w:rPr>
                <w:rFonts w:asciiTheme="minorEastAsia" w:hAnsiTheme="minorEastAsia" w:cs="Arial" w:hint="eastAsia"/>
                <w:kern w:val="0"/>
                <w:sz w:val="22"/>
              </w:rPr>
              <w:t>発注機関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37A3E" w14:textId="35304E85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57E14" w14:textId="03F4FFB2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A56C" w14:textId="35E04278" w:rsidR="00060915" w:rsidRPr="0013580A" w:rsidRDefault="00060915" w:rsidP="00784D14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CBAEB" w14:textId="77777777" w:rsidR="00060915" w:rsidRDefault="00060915" w:rsidP="001855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契約金額</w:t>
            </w:r>
          </w:p>
          <w:p w14:paraId="7308E4E5" w14:textId="3A657D82" w:rsidR="00060915" w:rsidRPr="0013580A" w:rsidRDefault="00060915" w:rsidP="001855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（円）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7E1CA" w14:textId="77777777" w:rsidR="00060915" w:rsidRDefault="00060915" w:rsidP="000609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実績</w:t>
            </w:r>
          </w:p>
          <w:p w14:paraId="1202D821" w14:textId="33BED59D" w:rsidR="00060915" w:rsidRPr="0013580A" w:rsidRDefault="00060915" w:rsidP="000609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4562A">
              <w:rPr>
                <w:rFonts w:asciiTheme="minorEastAsia" w:hAnsiTheme="minorEastAsia" w:hint="eastAsia"/>
                <w:sz w:val="22"/>
              </w:rPr>
              <w:t>研修先、人数</w:t>
            </w:r>
            <w:r>
              <w:rPr>
                <w:rFonts w:asciiTheme="minorEastAsia" w:hAnsiTheme="minorEastAsia" w:hint="eastAsia"/>
                <w:sz w:val="22"/>
              </w:rPr>
              <w:t>など）</w:t>
            </w:r>
          </w:p>
        </w:tc>
      </w:tr>
      <w:tr w:rsidR="00060915" w:rsidRPr="0013580A" w14:paraId="0D25B035" w14:textId="122A318C" w:rsidTr="00060915">
        <w:trPr>
          <w:trHeight w:val="680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14:paraId="3A128812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73FAEA7C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  <w:vAlign w:val="center"/>
          </w:tcPr>
          <w:p w14:paraId="7C028FFA" w14:textId="77777777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vAlign w:val="center"/>
          </w:tcPr>
          <w:p w14:paraId="095A709F" w14:textId="77777777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nil"/>
            </w:tcBorders>
            <w:vAlign w:val="center"/>
          </w:tcPr>
          <w:p w14:paraId="6D9F2E8B" w14:textId="77777777" w:rsidR="00060915" w:rsidRPr="0013580A" w:rsidRDefault="00060915" w:rsidP="001B3DC7">
            <w:pPr>
              <w:ind w:firstLineChars="100" w:firstLine="22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C97FD6" w14:textId="269CF20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A62281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9BD121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B8D3D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061A9214" w14:textId="71266501" w:rsidTr="00060915">
        <w:trPr>
          <w:trHeight w:val="680"/>
        </w:trPr>
        <w:tc>
          <w:tcPr>
            <w:tcW w:w="658" w:type="dxa"/>
            <w:vAlign w:val="center"/>
          </w:tcPr>
          <w:p w14:paraId="79E5AB6E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419" w:type="dxa"/>
            <w:vAlign w:val="center"/>
          </w:tcPr>
          <w:p w14:paraId="7AEE946B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2DC0B7A5" w14:textId="77777777" w:rsidR="00060915" w:rsidRPr="0013580A" w:rsidRDefault="00060915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555208A3" w14:textId="77777777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47222AEF" w14:textId="77777777" w:rsidR="00060915" w:rsidRPr="0013580A" w:rsidRDefault="00060915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04D5E4E0" w14:textId="6DFDABBD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048FA104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9CD5C45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68FDBD57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6F4A1C96" w14:textId="695594AF" w:rsidTr="00060915">
        <w:trPr>
          <w:trHeight w:val="680"/>
        </w:trPr>
        <w:tc>
          <w:tcPr>
            <w:tcW w:w="658" w:type="dxa"/>
            <w:vAlign w:val="center"/>
          </w:tcPr>
          <w:p w14:paraId="4462BCAB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419" w:type="dxa"/>
            <w:vAlign w:val="center"/>
          </w:tcPr>
          <w:p w14:paraId="1AECCDD2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09A0B674" w14:textId="77777777" w:rsidR="00060915" w:rsidRPr="0013580A" w:rsidRDefault="00060915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7584265A" w14:textId="77777777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69C03CF5" w14:textId="77777777" w:rsidR="00060915" w:rsidRPr="0013580A" w:rsidRDefault="00060915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0EEF835C" w14:textId="105931E6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2856A575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8E7CAF4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1335F4DD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15AA265A" w14:textId="17FF7C5B" w:rsidTr="00060915">
        <w:trPr>
          <w:trHeight w:val="680"/>
        </w:trPr>
        <w:tc>
          <w:tcPr>
            <w:tcW w:w="658" w:type="dxa"/>
            <w:vAlign w:val="center"/>
          </w:tcPr>
          <w:p w14:paraId="09378BA6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419" w:type="dxa"/>
            <w:vAlign w:val="center"/>
          </w:tcPr>
          <w:p w14:paraId="32F51B2C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002045D9" w14:textId="77777777" w:rsidR="00060915" w:rsidRPr="0013580A" w:rsidRDefault="00060915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712447A8" w14:textId="77777777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17DDF038" w14:textId="77777777" w:rsidR="00060915" w:rsidRPr="0013580A" w:rsidRDefault="00060915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385563B2" w14:textId="48DBF4E2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368828A4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6A37435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3F528022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2A861935" w14:textId="5B0A605B" w:rsidTr="00060915">
        <w:trPr>
          <w:trHeight w:val="680"/>
        </w:trPr>
        <w:tc>
          <w:tcPr>
            <w:tcW w:w="658" w:type="dxa"/>
            <w:vAlign w:val="center"/>
          </w:tcPr>
          <w:p w14:paraId="3B8DFC4C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3580A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419" w:type="dxa"/>
            <w:vAlign w:val="center"/>
          </w:tcPr>
          <w:p w14:paraId="5114D2E3" w14:textId="77777777" w:rsidR="00060915" w:rsidRPr="0013580A" w:rsidRDefault="00060915" w:rsidP="00DB3F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26EB4228" w14:textId="77777777" w:rsidR="00060915" w:rsidRPr="0013580A" w:rsidRDefault="00060915" w:rsidP="00D93C7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2A55BD64" w14:textId="77777777" w:rsidR="00060915" w:rsidRPr="0013580A" w:rsidRDefault="00060915" w:rsidP="001B3D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364F7C65" w14:textId="77777777" w:rsidR="00060915" w:rsidRPr="0013580A" w:rsidRDefault="00060915" w:rsidP="001B3DC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22640B15" w14:textId="394E6203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34419C52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801EEA5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381F7241" w14:textId="77777777" w:rsidR="00060915" w:rsidRPr="0013580A" w:rsidRDefault="00060915" w:rsidP="00784D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6D1CED97" w14:textId="296EF05F" w:rsidTr="00060915">
        <w:trPr>
          <w:trHeight w:val="624"/>
        </w:trPr>
        <w:tc>
          <w:tcPr>
            <w:tcW w:w="658" w:type="dxa"/>
            <w:vAlign w:val="center"/>
          </w:tcPr>
          <w:p w14:paraId="3C54FCA4" w14:textId="50F02A7E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419" w:type="dxa"/>
            <w:vAlign w:val="center"/>
          </w:tcPr>
          <w:p w14:paraId="236CFCCA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272AA9BA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2ABDFDF8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55C4CBD0" w14:textId="77777777" w:rsidR="00060915" w:rsidRPr="0013580A" w:rsidRDefault="00060915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79CBD7A8" w14:textId="322B7FE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1C1D33DB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75B1AB9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20082E4D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56B8380F" w14:textId="74E505E1" w:rsidTr="00060915">
        <w:trPr>
          <w:trHeight w:val="680"/>
        </w:trPr>
        <w:tc>
          <w:tcPr>
            <w:tcW w:w="658" w:type="dxa"/>
            <w:vAlign w:val="center"/>
          </w:tcPr>
          <w:p w14:paraId="09D3B784" w14:textId="289AF2E6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419" w:type="dxa"/>
            <w:vAlign w:val="center"/>
          </w:tcPr>
          <w:p w14:paraId="1A33E798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5448853D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7D2C58E3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5AF39A" w14:textId="77777777" w:rsidR="00060915" w:rsidRPr="0013580A" w:rsidRDefault="00060915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21402D98" w14:textId="49D69284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3621E11C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CC5AE30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111F74A3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3AB39E2E" w14:textId="7ECA5A44" w:rsidTr="00060915">
        <w:trPr>
          <w:trHeight w:val="680"/>
        </w:trPr>
        <w:tc>
          <w:tcPr>
            <w:tcW w:w="658" w:type="dxa"/>
            <w:vAlign w:val="center"/>
          </w:tcPr>
          <w:p w14:paraId="744B825E" w14:textId="5B653433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419" w:type="dxa"/>
            <w:vAlign w:val="center"/>
          </w:tcPr>
          <w:p w14:paraId="0FD55812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06A07133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54237004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6E8D3606" w14:textId="77777777" w:rsidR="00060915" w:rsidRPr="0013580A" w:rsidRDefault="00060915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3A5E6596" w14:textId="47BFA460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526C0A6D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5D8D6C2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33F5E6BA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02898E65" w14:textId="7BA14981" w:rsidTr="00060915">
        <w:trPr>
          <w:trHeight w:val="680"/>
        </w:trPr>
        <w:tc>
          <w:tcPr>
            <w:tcW w:w="658" w:type="dxa"/>
            <w:vAlign w:val="center"/>
          </w:tcPr>
          <w:p w14:paraId="17C80C0D" w14:textId="54906FC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419" w:type="dxa"/>
            <w:vAlign w:val="center"/>
          </w:tcPr>
          <w:p w14:paraId="7083112E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6F371655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2F60A833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A2186F8" w14:textId="77777777" w:rsidR="00060915" w:rsidRPr="0013580A" w:rsidRDefault="00060915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634394C9" w14:textId="1E11C939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32AFC1CE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BAACD10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758DD531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60915" w:rsidRPr="0013580A" w14:paraId="683980AC" w14:textId="5D38B867" w:rsidTr="00060915">
        <w:trPr>
          <w:trHeight w:val="680"/>
        </w:trPr>
        <w:tc>
          <w:tcPr>
            <w:tcW w:w="658" w:type="dxa"/>
            <w:vAlign w:val="center"/>
          </w:tcPr>
          <w:p w14:paraId="72287947" w14:textId="292F391C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419" w:type="dxa"/>
            <w:vAlign w:val="center"/>
          </w:tcPr>
          <w:p w14:paraId="15C188AB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02" w:type="dxa"/>
            <w:vAlign w:val="center"/>
          </w:tcPr>
          <w:p w14:paraId="3CA4B381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6" w:type="dxa"/>
            <w:vAlign w:val="center"/>
          </w:tcPr>
          <w:p w14:paraId="15873C39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001E20D1" w14:textId="77777777" w:rsidR="00060915" w:rsidRPr="0013580A" w:rsidRDefault="00060915" w:rsidP="007E438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1EDD97B1" w14:textId="2B615B16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3580A">
              <w:rPr>
                <w:rFonts w:asciiTheme="minorEastAsia" w:hAnsiTheme="minorEastAsia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010" w:type="dxa"/>
            <w:tcBorders>
              <w:left w:val="nil"/>
              <w:right w:val="single" w:sz="4" w:space="0" w:color="auto"/>
            </w:tcBorders>
          </w:tcPr>
          <w:p w14:paraId="361129C2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B7BD224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12" w:type="dxa"/>
            <w:tcBorders>
              <w:left w:val="nil"/>
              <w:right w:val="single" w:sz="4" w:space="0" w:color="auto"/>
            </w:tcBorders>
          </w:tcPr>
          <w:p w14:paraId="64072E25" w14:textId="77777777" w:rsidR="00060915" w:rsidRPr="0013580A" w:rsidRDefault="00060915" w:rsidP="007E438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30FEDB9" w14:textId="2538DBAD" w:rsidR="006F6D68" w:rsidRPr="0013580A" w:rsidRDefault="00145EB5" w:rsidP="00DB09EF">
      <w:pPr>
        <w:ind w:left="220" w:hangingChars="100" w:hanging="220"/>
        <w:rPr>
          <w:rFonts w:asciiTheme="minorEastAsia" w:hAnsiTheme="minorEastAsia"/>
          <w:sz w:val="22"/>
        </w:rPr>
      </w:pPr>
      <w:r w:rsidRPr="0013580A">
        <w:rPr>
          <w:rFonts w:asciiTheme="minorEastAsia" w:hAnsiTheme="minorEastAsia" w:hint="eastAsia"/>
          <w:sz w:val="22"/>
        </w:rPr>
        <w:t>※</w:t>
      </w:r>
      <w:r w:rsidR="00617453" w:rsidRPr="0013580A">
        <w:rPr>
          <w:rFonts w:asciiTheme="minorEastAsia" w:hAnsiTheme="minorEastAsia" w:hint="eastAsia"/>
          <w:sz w:val="22"/>
        </w:rPr>
        <w:t>「実施要領」を踏まえて、 地方公共団体</w:t>
      </w:r>
      <w:r w:rsidR="00F4562A">
        <w:rPr>
          <w:rFonts w:asciiTheme="minorEastAsia" w:hAnsiTheme="minorEastAsia" w:hint="eastAsia"/>
          <w:sz w:val="22"/>
        </w:rPr>
        <w:t>や学校等へ本業務に類似する</w:t>
      </w:r>
      <w:r w:rsidR="00617453" w:rsidRPr="0013580A">
        <w:rPr>
          <w:rFonts w:asciiTheme="minorEastAsia" w:hAnsiTheme="minorEastAsia" w:hint="eastAsia"/>
          <w:sz w:val="22"/>
        </w:rPr>
        <w:t>業務を直接受注した直近</w:t>
      </w:r>
      <w:r w:rsidR="009965F2">
        <w:rPr>
          <w:rFonts w:asciiTheme="minorEastAsia" w:hAnsiTheme="minorEastAsia" w:hint="eastAsia"/>
          <w:sz w:val="22"/>
        </w:rPr>
        <w:t>３</w:t>
      </w:r>
      <w:r w:rsidR="00617453" w:rsidRPr="0013580A">
        <w:rPr>
          <w:rFonts w:asciiTheme="minorEastAsia" w:hAnsiTheme="minorEastAsia" w:hint="eastAsia"/>
          <w:sz w:val="22"/>
        </w:rPr>
        <w:t>年の実績を記載すること。</w:t>
      </w:r>
      <w:r w:rsidR="00F4562A">
        <w:rPr>
          <w:rFonts w:asciiTheme="minorEastAsia" w:hAnsiTheme="minorEastAsia" w:hint="eastAsia"/>
          <w:sz w:val="22"/>
        </w:rPr>
        <w:t>10件を超える場合は、別紙（任意様式）にて年度ごとの件数のほか、特徴的な受注内容を抜粋し報告すること。</w:t>
      </w:r>
    </w:p>
    <w:sectPr w:rsidR="006F6D68" w:rsidRPr="0013580A" w:rsidSect="001B3DC7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0D92" w14:textId="77777777" w:rsidR="008F579C" w:rsidRDefault="008F579C" w:rsidP="0070708F">
      <w:r>
        <w:separator/>
      </w:r>
    </w:p>
  </w:endnote>
  <w:endnote w:type="continuationSeparator" w:id="0">
    <w:p w14:paraId="7C34D64E" w14:textId="77777777" w:rsidR="008F579C" w:rsidRDefault="008F579C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9B36" w14:textId="77777777" w:rsidR="008F579C" w:rsidRDefault="008F579C" w:rsidP="0070708F">
      <w:r>
        <w:separator/>
      </w:r>
    </w:p>
  </w:footnote>
  <w:footnote w:type="continuationSeparator" w:id="0">
    <w:p w14:paraId="7FC1BF79" w14:textId="77777777" w:rsidR="008F579C" w:rsidRDefault="008F579C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75866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060915"/>
    <w:rsid w:val="001020EE"/>
    <w:rsid w:val="0013580A"/>
    <w:rsid w:val="001371AF"/>
    <w:rsid w:val="00145EB5"/>
    <w:rsid w:val="0018557B"/>
    <w:rsid w:val="001B3DC7"/>
    <w:rsid w:val="002E7F59"/>
    <w:rsid w:val="002F329C"/>
    <w:rsid w:val="0035251C"/>
    <w:rsid w:val="0035461E"/>
    <w:rsid w:val="003B044C"/>
    <w:rsid w:val="003F1BF1"/>
    <w:rsid w:val="00400A12"/>
    <w:rsid w:val="00425D6C"/>
    <w:rsid w:val="00470664"/>
    <w:rsid w:val="004A79F6"/>
    <w:rsid w:val="004C7988"/>
    <w:rsid w:val="004E60DE"/>
    <w:rsid w:val="004F016B"/>
    <w:rsid w:val="004F4208"/>
    <w:rsid w:val="00530F1D"/>
    <w:rsid w:val="00561C22"/>
    <w:rsid w:val="005921DB"/>
    <w:rsid w:val="005C0C4D"/>
    <w:rsid w:val="005E23E2"/>
    <w:rsid w:val="00617453"/>
    <w:rsid w:val="00635B00"/>
    <w:rsid w:val="00665402"/>
    <w:rsid w:val="006706A6"/>
    <w:rsid w:val="0067093A"/>
    <w:rsid w:val="006A2B11"/>
    <w:rsid w:val="006F6D68"/>
    <w:rsid w:val="0070708F"/>
    <w:rsid w:val="00713830"/>
    <w:rsid w:val="00774AC2"/>
    <w:rsid w:val="00784D14"/>
    <w:rsid w:val="007D3522"/>
    <w:rsid w:val="007E438A"/>
    <w:rsid w:val="00861128"/>
    <w:rsid w:val="008852FC"/>
    <w:rsid w:val="00885B85"/>
    <w:rsid w:val="00892BD5"/>
    <w:rsid w:val="008E4F55"/>
    <w:rsid w:val="008F579C"/>
    <w:rsid w:val="009314A3"/>
    <w:rsid w:val="009965F2"/>
    <w:rsid w:val="009A28EE"/>
    <w:rsid w:val="009C306B"/>
    <w:rsid w:val="009C4034"/>
    <w:rsid w:val="00A07ABC"/>
    <w:rsid w:val="00A20BED"/>
    <w:rsid w:val="00A32902"/>
    <w:rsid w:val="00A905A1"/>
    <w:rsid w:val="00AB1B21"/>
    <w:rsid w:val="00AC549C"/>
    <w:rsid w:val="00AE07FF"/>
    <w:rsid w:val="00B24EBB"/>
    <w:rsid w:val="00B8005D"/>
    <w:rsid w:val="00B846C4"/>
    <w:rsid w:val="00B85A1F"/>
    <w:rsid w:val="00BA4A8B"/>
    <w:rsid w:val="00BF7665"/>
    <w:rsid w:val="00C24DFB"/>
    <w:rsid w:val="00C300A4"/>
    <w:rsid w:val="00C37F21"/>
    <w:rsid w:val="00C441C1"/>
    <w:rsid w:val="00C80871"/>
    <w:rsid w:val="00C85172"/>
    <w:rsid w:val="00C8675A"/>
    <w:rsid w:val="00D51CE4"/>
    <w:rsid w:val="00D525B5"/>
    <w:rsid w:val="00D93C73"/>
    <w:rsid w:val="00DB09EF"/>
    <w:rsid w:val="00DB3F2D"/>
    <w:rsid w:val="00DC00A3"/>
    <w:rsid w:val="00DC1493"/>
    <w:rsid w:val="00E803D3"/>
    <w:rsid w:val="00E91A53"/>
    <w:rsid w:val="00EF1B3B"/>
    <w:rsid w:val="00F22235"/>
    <w:rsid w:val="00F4562A"/>
    <w:rsid w:val="00F57769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69528"/>
  <w15:docId w15:val="{6357CCF0-F2D9-4EEA-A844-E64E4859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AD7D7-7398-4EF2-8BC2-2B0484CE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長島　久人</cp:lastModifiedBy>
  <cp:revision>26</cp:revision>
  <cp:lastPrinted>2025-04-04T05:41:00Z</cp:lastPrinted>
  <dcterms:created xsi:type="dcterms:W3CDTF">2020-09-08T06:27:00Z</dcterms:created>
  <dcterms:modified xsi:type="dcterms:W3CDTF">2026-03-26T10:22:00Z</dcterms:modified>
</cp:coreProperties>
</file>