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EFAE" w14:textId="69F06465" w:rsidR="00CA6F5E" w:rsidRPr="00F26F3D" w:rsidRDefault="007A4062" w:rsidP="00CA6F5E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</w:rPr>
        <w:t>第６号</w:t>
      </w:r>
      <w:r w:rsidR="00CA6F5E" w:rsidRPr="00F26F3D">
        <w:rPr>
          <w:rFonts w:ascii="ＭＳ 明朝" w:eastAsia="ＭＳ 明朝" w:hAnsi="ＭＳ 明朝" w:hint="eastAsia"/>
        </w:rPr>
        <w:t>（第</w:t>
      </w:r>
      <w:r w:rsidR="00A358ED" w:rsidRPr="00F26F3D">
        <w:rPr>
          <w:rFonts w:ascii="ＭＳ 明朝" w:eastAsia="ＭＳ 明朝" w:hAnsi="ＭＳ 明朝" w:hint="eastAsia"/>
        </w:rPr>
        <w:t>10</w:t>
      </w:r>
      <w:r w:rsidR="00CA6F5E" w:rsidRPr="00F26F3D">
        <w:rPr>
          <w:rFonts w:ascii="ＭＳ 明朝" w:eastAsia="ＭＳ 明朝" w:hAnsi="ＭＳ 明朝" w:hint="eastAsia"/>
        </w:rPr>
        <w:t>条関係）</w:t>
      </w:r>
    </w:p>
    <w:p w14:paraId="343AF777" w14:textId="77777777" w:rsidR="00CA6F5E" w:rsidRPr="00F26F3D" w:rsidRDefault="00CA6F5E" w:rsidP="00CA6F5E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F26F3D">
        <w:rPr>
          <w:rFonts w:ascii="ＭＳ 明朝" w:eastAsia="ＭＳ 明朝" w:hAnsi="ＭＳ 明朝" w:hint="eastAsia"/>
          <w:sz w:val="24"/>
        </w:rPr>
        <w:t>景観計画区域内における行為の通知書</w:t>
      </w:r>
    </w:p>
    <w:p w14:paraId="55344D25" w14:textId="77777777" w:rsidR="00CA6F5E" w:rsidRPr="00F26F3D" w:rsidRDefault="00CA6F5E" w:rsidP="00CA6F5E">
      <w:pPr>
        <w:autoSpaceDE w:val="0"/>
        <w:autoSpaceDN w:val="0"/>
        <w:rPr>
          <w:rFonts w:ascii="ＭＳ 明朝" w:eastAsia="ＭＳ 明朝" w:hAnsi="ＭＳ 明朝"/>
        </w:rPr>
      </w:pPr>
    </w:p>
    <w:p w14:paraId="52807821" w14:textId="77777777" w:rsidR="00CA6F5E" w:rsidRPr="00F26F3D" w:rsidRDefault="00CA6F5E" w:rsidP="00CA6F5E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F26F3D">
        <w:rPr>
          <w:rFonts w:ascii="ＭＳ 明朝" w:eastAsia="ＭＳ 明朝" w:hAnsi="ＭＳ 明朝" w:hint="eastAsia"/>
          <w:sz w:val="22"/>
        </w:rPr>
        <w:t xml:space="preserve">第　　　　　号　</w:t>
      </w:r>
    </w:p>
    <w:p w14:paraId="258D7536" w14:textId="77777777" w:rsidR="00CA6F5E" w:rsidRPr="00F26F3D" w:rsidRDefault="00CA6F5E" w:rsidP="00CA6F5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ED66FAF" w14:textId="77777777" w:rsidR="00CA6F5E" w:rsidRPr="00F26F3D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8768F6" w14:textId="77777777" w:rsidR="00CA6F5E" w:rsidRPr="00F26F3D" w:rsidRDefault="00CA6F5E" w:rsidP="00CA6F5E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sz w:val="22"/>
        </w:rPr>
        <w:t>御前崎市長　様</w:t>
      </w:r>
    </w:p>
    <w:p w14:paraId="3CD27DC8" w14:textId="77777777" w:rsidR="00CA6F5E" w:rsidRPr="00F26F3D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2304861" w14:textId="77777777" w:rsidR="00CA6F5E" w:rsidRPr="00F26F3D" w:rsidRDefault="00CA6F5E" w:rsidP="00CA6F5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sz w:val="22"/>
        </w:rPr>
        <w:t xml:space="preserve">通知者　住　　所　　　　　　　　　　　　　　　　　　</w:t>
      </w:r>
    </w:p>
    <w:p w14:paraId="4155B291" w14:textId="77777777" w:rsidR="00CA6F5E" w:rsidRPr="00F26F3D" w:rsidRDefault="00CA6F5E" w:rsidP="00CA6F5E">
      <w:pPr>
        <w:wordWrap w:val="0"/>
        <w:autoSpaceDE w:val="0"/>
        <w:autoSpaceDN w:val="0"/>
        <w:ind w:firstLineChars="270" w:firstLine="621"/>
        <w:jc w:val="right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kern w:val="0"/>
          <w:sz w:val="22"/>
        </w:rPr>
        <w:t xml:space="preserve">機 関 名　　　　　　　　　　　　　　　　　　</w:t>
      </w:r>
    </w:p>
    <w:p w14:paraId="0FB02BF0" w14:textId="77777777" w:rsidR="00CA6F5E" w:rsidRPr="00F26F3D" w:rsidRDefault="00CA6F5E" w:rsidP="00CA6F5E">
      <w:pPr>
        <w:wordWrap w:val="0"/>
        <w:autoSpaceDE w:val="0"/>
        <w:autoSpaceDN w:val="0"/>
        <w:ind w:firstLineChars="300" w:firstLine="690"/>
        <w:jc w:val="right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sz w:val="22"/>
        </w:rPr>
        <w:t xml:space="preserve">代表者名　　　　　　　　　　　　　　　　㊞　</w:t>
      </w:r>
    </w:p>
    <w:p w14:paraId="74923FB2" w14:textId="77777777" w:rsidR="00CA6F5E" w:rsidRPr="00F26F3D" w:rsidRDefault="00CA6F5E" w:rsidP="00CA6F5E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sz w:val="22"/>
        </w:rPr>
        <w:t xml:space="preserve">電話番号　　　　　　　　　　　　　　　　　　</w:t>
      </w:r>
    </w:p>
    <w:p w14:paraId="29A281A2" w14:textId="77777777" w:rsidR="00CA6F5E" w:rsidRPr="00F26F3D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53E1F7" w14:textId="77777777" w:rsidR="00CA6F5E" w:rsidRPr="00F26F3D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sz w:val="22"/>
        </w:rPr>
        <w:t xml:space="preserve">　景観計画区域内における行為について、景観法第</w:t>
      </w:r>
      <w:r w:rsidRPr="00F26F3D">
        <w:rPr>
          <w:rFonts w:ascii="ＭＳ 明朝" w:eastAsia="ＭＳ 明朝" w:hAnsi="ＭＳ 明朝"/>
          <w:sz w:val="22"/>
        </w:rPr>
        <w:t>16</w:t>
      </w:r>
      <w:r w:rsidRPr="00F26F3D">
        <w:rPr>
          <w:rFonts w:ascii="ＭＳ 明朝" w:eastAsia="ＭＳ 明朝" w:hAnsi="ＭＳ 明朝" w:hint="eastAsia"/>
          <w:sz w:val="22"/>
        </w:rPr>
        <w:t>条第５項の規定により、関係図書を添えて、次のとおり通知します。</w:t>
      </w:r>
    </w:p>
    <w:p w14:paraId="5F10B0D2" w14:textId="77777777" w:rsidR="00CA6F5E" w:rsidRPr="00F26F3D" w:rsidRDefault="00CA6F5E" w:rsidP="00CA6F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68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119"/>
        <w:gridCol w:w="7203"/>
      </w:tblGrid>
      <w:tr w:rsidR="00F26F3D" w:rsidRPr="00F26F3D" w14:paraId="3C215CAD" w14:textId="77777777" w:rsidTr="00CA6F5E">
        <w:trPr>
          <w:trHeight w:val="90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5E4E" w14:textId="4D87C051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建築物等の名称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8D08" w14:textId="77777777" w:rsidR="00CA6F5E" w:rsidRPr="00F26F3D" w:rsidRDefault="00CA6F5E" w:rsidP="00CA6F5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686FC433" w14:textId="77777777" w:rsidTr="00CA6F5E">
        <w:trPr>
          <w:trHeight w:val="6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1A7C" w14:textId="009E906C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DE562" w14:textId="3C09B5E5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区域区分</w:t>
            </w:r>
          </w:p>
        </w:tc>
        <w:tc>
          <w:tcPr>
            <w:tcW w:w="72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78C" w14:textId="5658C48A" w:rsidR="00CA6F5E" w:rsidRPr="00F26F3D" w:rsidRDefault="00CA6F5E" w:rsidP="00CA6F5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行為の場所</w:t>
            </w:r>
          </w:p>
        </w:tc>
      </w:tr>
      <w:tr w:rsidR="00F26F3D" w:rsidRPr="00F26F3D" w14:paraId="7DF63469" w14:textId="77777777" w:rsidTr="00CA6F5E">
        <w:trPr>
          <w:trHeight w:val="65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B72A" w14:textId="77777777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D898B" w14:textId="51660806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77AE" w14:textId="77777777" w:rsidR="00CA6F5E" w:rsidRPr="00F26F3D" w:rsidRDefault="00CA6F5E" w:rsidP="00CA6F5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F26F3D" w:rsidRPr="00F26F3D" w14:paraId="7F29325E" w14:textId="77777777" w:rsidTr="00CA6F5E">
        <w:trPr>
          <w:trHeight w:val="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970E" w14:textId="2D2389EA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  <w:kern w:val="0"/>
              </w:rPr>
              <w:t>設計者</w:t>
            </w:r>
            <w:r w:rsidRPr="00F26F3D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A1F1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 xml:space="preserve">郵便番号　</w:t>
            </w:r>
          </w:p>
          <w:p w14:paraId="297AA5EB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 xml:space="preserve">住　　所　</w:t>
            </w:r>
          </w:p>
          <w:p w14:paraId="613BFC84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事務所名　　　　　　　　　　　　　　　　　（電話　　　　　　　　　　　）</w:t>
            </w:r>
          </w:p>
          <w:p w14:paraId="72B404CD" w14:textId="55532D1E" w:rsidR="00CA6F5E" w:rsidRPr="00F26F3D" w:rsidRDefault="00CA6F5E" w:rsidP="00CA6F5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  <w:tr w:rsidR="00F26F3D" w:rsidRPr="00F26F3D" w14:paraId="14BC93D1" w14:textId="77777777" w:rsidTr="00CA6F5E">
        <w:trPr>
          <w:trHeight w:val="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A73E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26F3D">
              <w:rPr>
                <w:rFonts w:ascii="ＭＳ 明朝" w:eastAsia="ＭＳ 明朝" w:hAnsi="ＭＳ 明朝"/>
                <w:kern w:val="0"/>
              </w:rPr>
              <w:t>施工者</w:t>
            </w:r>
            <w:r w:rsidRPr="00F26F3D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  <w:p w14:paraId="0621A959" w14:textId="2135E6BE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（予定）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F3A7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 xml:space="preserve">郵便番号　</w:t>
            </w:r>
          </w:p>
          <w:p w14:paraId="3F2A1992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 xml:space="preserve">住　　所　</w:t>
            </w:r>
          </w:p>
          <w:p w14:paraId="4D23CFF4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事務所名　　　　　　　　　　　　　　　　　（電話　　　　　　　　　　　）</w:t>
            </w:r>
          </w:p>
          <w:p w14:paraId="76361B27" w14:textId="71ED9C47" w:rsidR="00CA6F5E" w:rsidRPr="00F26F3D" w:rsidRDefault="00CA6F5E" w:rsidP="00CA6F5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  <w:tr w:rsidR="00F26F3D" w:rsidRPr="00F26F3D" w14:paraId="3DAD395B" w14:textId="77777777" w:rsidTr="00CA6F5E">
        <w:trPr>
          <w:trHeight w:val="90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7B17" w14:textId="38076359" w:rsidR="00CA6F5E" w:rsidRPr="00F26F3D" w:rsidRDefault="00CA6F5E" w:rsidP="00CA6F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F26F3D">
              <w:rPr>
                <w:rFonts w:ascii="ＭＳ 明朝" w:eastAsia="ＭＳ 明朝" w:hAnsi="ＭＳ 明朝"/>
                <w:kern w:val="0"/>
              </w:rPr>
              <w:t>行為の期間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AFF" w14:textId="77777777" w:rsidR="00CA6F5E" w:rsidRPr="00F26F3D" w:rsidRDefault="00CA6F5E" w:rsidP="00CA6F5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着手予定　　　　　　年　　月　　日</w:t>
            </w:r>
          </w:p>
          <w:p w14:paraId="07AAC752" w14:textId="1ACB85C8" w:rsidR="00CA6F5E" w:rsidRPr="00F26F3D" w:rsidRDefault="00CA6F5E" w:rsidP="00CA6F5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完了予定　　　　　　年　　月　　日</w:t>
            </w:r>
          </w:p>
        </w:tc>
      </w:tr>
    </w:tbl>
    <w:p w14:paraId="0F44AB4A" w14:textId="77777777" w:rsidR="00CA6F5E" w:rsidRPr="00F26F3D" w:rsidRDefault="00CA6F5E" w:rsidP="00CA6F5E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  <w:r w:rsidRPr="00F26F3D">
        <w:rPr>
          <w:rFonts w:ascii="ＭＳ 明朝" w:eastAsia="ＭＳ 明朝" w:hAnsi="ＭＳ 明朝" w:hint="eastAsia"/>
          <w:sz w:val="22"/>
        </w:rPr>
        <w:t>（御前崎市記入欄）</w:t>
      </w:r>
    </w:p>
    <w:tbl>
      <w:tblPr>
        <w:tblW w:w="3993" w:type="dxa"/>
        <w:tblInd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09"/>
      </w:tblGrid>
      <w:tr w:rsidR="00F26F3D" w:rsidRPr="00F26F3D" w14:paraId="2FC44A82" w14:textId="77777777" w:rsidTr="00491EB5">
        <w:trPr>
          <w:trHeight w:val="850"/>
        </w:trPr>
        <w:tc>
          <w:tcPr>
            <w:tcW w:w="1384" w:type="dxa"/>
            <w:shd w:val="clear" w:color="auto" w:fill="auto"/>
            <w:vAlign w:val="center"/>
          </w:tcPr>
          <w:p w14:paraId="586BF56C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26F3D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0B30B46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6B1B0C" w14:textId="77777777" w:rsidR="00CA6F5E" w:rsidRPr="00F26F3D" w:rsidRDefault="00CA6F5E" w:rsidP="00CA6F5E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F26F3D">
        <w:rPr>
          <w:rFonts w:ascii="ＭＳ 明朝" w:eastAsia="ＭＳ 明朝" w:hAnsi="ＭＳ 明朝"/>
          <w:kern w:val="0"/>
        </w:rPr>
        <w:br w:type="page"/>
      </w:r>
      <w:r w:rsidRPr="00F26F3D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96"/>
        <w:gridCol w:w="120"/>
        <w:gridCol w:w="302"/>
        <w:gridCol w:w="1768"/>
        <w:gridCol w:w="133"/>
        <w:gridCol w:w="2057"/>
        <w:gridCol w:w="2192"/>
      </w:tblGrid>
      <w:tr w:rsidR="00F26F3D" w:rsidRPr="00F26F3D" w14:paraId="2E3C6C8D" w14:textId="77777777" w:rsidTr="00491EB5">
        <w:trPr>
          <w:trHeight w:val="19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4937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AA31C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建築物</w:t>
            </w:r>
          </w:p>
        </w:tc>
        <w:tc>
          <w:tcPr>
            <w:tcW w:w="645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06B18" w14:textId="77777777" w:rsidR="00CA6F5E" w:rsidRPr="00F26F3D" w:rsidRDefault="00CA6F5E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□新築　　□増築　　□改築　　□移転</w:t>
            </w:r>
          </w:p>
          <w:p w14:paraId="06A976BA" w14:textId="2A141544" w:rsidR="00CA6F5E" w:rsidRPr="00F26F3D" w:rsidRDefault="00CA6F5E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□外観の１</w:t>
            </w:r>
            <w:r w:rsidRPr="00F26F3D">
              <w:rPr>
                <w:rFonts w:ascii="ＭＳ 明朝" w:eastAsia="ＭＳ 明朝" w:hAnsi="ＭＳ 明朝"/>
              </w:rPr>
              <w:t>/</w:t>
            </w:r>
            <w:r w:rsidRPr="00F26F3D">
              <w:rPr>
                <w:rFonts w:ascii="ＭＳ 明朝" w:eastAsia="ＭＳ 明朝" w:hAnsi="ＭＳ 明朝" w:hint="eastAsia"/>
              </w:rPr>
              <w:t>２以上の変更（□修繕、□模様替え、□色彩）</w:t>
            </w:r>
          </w:p>
        </w:tc>
      </w:tr>
      <w:tr w:rsidR="00F26F3D" w:rsidRPr="00F26F3D" w14:paraId="7885BECD" w14:textId="77777777" w:rsidTr="00CA6F5E">
        <w:trPr>
          <w:trHeight w:val="6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32CA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259DA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工作物</w:t>
            </w:r>
          </w:p>
        </w:tc>
        <w:tc>
          <w:tcPr>
            <w:tcW w:w="64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E04AB" w14:textId="77777777" w:rsidR="00CA6F5E" w:rsidRPr="00F26F3D" w:rsidRDefault="00CA6F5E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□新築　　□増築　　□改築　　□移転</w:t>
            </w:r>
          </w:p>
          <w:p w14:paraId="6AF5F35A" w14:textId="35F22D88" w:rsidR="00CA6F5E" w:rsidRPr="00F26F3D" w:rsidRDefault="00CA6F5E" w:rsidP="00491EB5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□外観の１</w:t>
            </w:r>
            <w:r w:rsidRPr="00F26F3D">
              <w:rPr>
                <w:rFonts w:ascii="ＭＳ 明朝" w:eastAsia="ＭＳ 明朝" w:hAnsi="ＭＳ 明朝"/>
              </w:rPr>
              <w:t>/</w:t>
            </w:r>
            <w:r w:rsidRPr="00F26F3D">
              <w:rPr>
                <w:rFonts w:ascii="ＭＳ 明朝" w:eastAsia="ＭＳ 明朝" w:hAnsi="ＭＳ 明朝" w:hint="eastAsia"/>
              </w:rPr>
              <w:t>２以上の変更（□修繕、□模様替え、□色彩）</w:t>
            </w:r>
          </w:p>
        </w:tc>
      </w:tr>
      <w:tr w:rsidR="00F26F3D" w:rsidRPr="00F26F3D" w14:paraId="0EF4B775" w14:textId="77777777" w:rsidTr="00CA6F5E">
        <w:trPr>
          <w:trHeight w:val="6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9AF2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6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2F959" w14:textId="4012EFF8" w:rsidR="00CA6F5E" w:rsidRPr="00F26F3D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□都市計画法第４条第12項に規定する開発行為</w:t>
            </w:r>
          </w:p>
        </w:tc>
      </w:tr>
      <w:tr w:rsidR="00F26F3D" w:rsidRPr="00F26F3D" w14:paraId="37A09F91" w14:textId="77777777" w:rsidTr="00491EB5">
        <w:trPr>
          <w:trHeight w:val="156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DEFE" w14:textId="77777777" w:rsidR="00CA6F5E" w:rsidRPr="00F26F3D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6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79F8D" w14:textId="2278B16A" w:rsidR="00CA6F5E" w:rsidRPr="00F26F3D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□土地の開墾、土石の採取、鉱物の掘採その他の土地の形質の変更</w:t>
            </w:r>
          </w:p>
        </w:tc>
      </w:tr>
      <w:tr w:rsidR="00F26F3D" w:rsidRPr="00F26F3D" w14:paraId="29A9EF63" w14:textId="77777777" w:rsidTr="00491EB5">
        <w:trPr>
          <w:trHeight w:val="62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521F" w14:textId="77777777" w:rsidR="00CA6F5E" w:rsidRPr="00F26F3D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68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93DEF" w14:textId="6ED1DBD1" w:rsidR="00CA6F5E" w:rsidRPr="00F26F3D" w:rsidRDefault="00CA6F5E" w:rsidP="00CA6F5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□木竹の伐採</w:t>
            </w:r>
          </w:p>
        </w:tc>
      </w:tr>
      <w:tr w:rsidR="00F26F3D" w:rsidRPr="00F26F3D" w14:paraId="4A271938" w14:textId="77777777" w:rsidTr="00491EB5">
        <w:trPr>
          <w:trHeight w:val="24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82A7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建築物の</w:t>
            </w:r>
            <w:r w:rsidRPr="00F26F3D">
              <w:rPr>
                <w:rFonts w:ascii="ＭＳ 明朝" w:eastAsia="ＭＳ 明朝" w:hAnsi="ＭＳ 明朝"/>
              </w:rPr>
              <w:br/>
              <w:t>概要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2AC5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用途</w:t>
            </w:r>
          </w:p>
        </w:tc>
        <w:tc>
          <w:tcPr>
            <w:tcW w:w="65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82D5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2076C0DE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4C4A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8FA5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構造</w:t>
            </w:r>
          </w:p>
        </w:tc>
        <w:tc>
          <w:tcPr>
            <w:tcW w:w="657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81D7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46755EE3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BB20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020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E49A0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届出部分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5C57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既存部分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2795" w14:textId="77777777" w:rsidR="00CA6F5E" w:rsidRPr="00F26F3D" w:rsidRDefault="00CA6F5E" w:rsidP="00491EB5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合計</w:t>
            </w:r>
          </w:p>
        </w:tc>
      </w:tr>
      <w:tr w:rsidR="00F26F3D" w:rsidRPr="00F26F3D" w14:paraId="39D184AB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098D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CF5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敷地面積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E7876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2F51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1836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F26F3D" w:rsidRPr="00F26F3D" w14:paraId="5FF818D5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5EAD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E26C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建築面積</w:t>
            </w:r>
          </w:p>
        </w:tc>
        <w:tc>
          <w:tcPr>
            <w:tcW w:w="21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A1F54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A80A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6F42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F26F3D" w:rsidRPr="00F26F3D" w14:paraId="52F7CD2F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5C2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5047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延べ面積</w:t>
            </w:r>
          </w:p>
        </w:tc>
        <w:tc>
          <w:tcPr>
            <w:tcW w:w="21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15D62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24D0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97C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F26F3D" w:rsidRPr="00F26F3D" w14:paraId="38D6B481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5454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C3B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最高高さ</w:t>
            </w:r>
          </w:p>
        </w:tc>
        <w:tc>
          <w:tcPr>
            <w:tcW w:w="21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41999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21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C74A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21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161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</w:p>
        </w:tc>
      </w:tr>
      <w:tr w:rsidR="00F26F3D" w:rsidRPr="00F26F3D" w14:paraId="5AB6A33C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9088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8D1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工作物を含めた高さの合計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A15F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</w:p>
        </w:tc>
      </w:tr>
      <w:tr w:rsidR="00F26F3D" w:rsidRPr="00F26F3D" w14:paraId="2D6A7B9B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A07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413A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外観の変更に係る部分の見付面積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413D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F26F3D" w:rsidRPr="00F26F3D" w14:paraId="0D81F236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B6DB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EFAF" w14:textId="77777777" w:rsidR="00CA6F5E" w:rsidRPr="00F26F3D" w:rsidRDefault="00CA6F5E" w:rsidP="00491EB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2FDA4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仕上材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5A17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色彩（マンセル値）</w:t>
            </w:r>
          </w:p>
        </w:tc>
      </w:tr>
      <w:tr w:rsidR="00F26F3D" w:rsidRPr="00F26F3D" w14:paraId="0D733057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AA87" w14:textId="77777777" w:rsidR="00CA6F5E" w:rsidRPr="00F26F3D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DDA1" w14:textId="050EB882" w:rsidR="00CA6F5E" w:rsidRPr="00F26F3D" w:rsidRDefault="00CA6F5E" w:rsidP="00CA6F5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 w:hint="eastAsia"/>
              </w:rPr>
              <w:t>外装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22222" w14:textId="77777777" w:rsidR="00CA6F5E" w:rsidRPr="00F26F3D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74587A" w14:textId="77777777" w:rsidR="00CA6F5E" w:rsidRPr="00F26F3D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3F3CA545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424A" w14:textId="77777777" w:rsidR="00CA6F5E" w:rsidRPr="00F26F3D" w:rsidRDefault="00CA6F5E" w:rsidP="00CA6F5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CBB4" w14:textId="5CF8C334" w:rsidR="00CA6F5E" w:rsidRPr="00F26F3D" w:rsidRDefault="00CA6F5E" w:rsidP="00CA6F5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屋根</w:t>
            </w:r>
          </w:p>
        </w:tc>
        <w:tc>
          <w:tcPr>
            <w:tcW w:w="23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E4826B" w14:textId="77777777" w:rsidR="00CA6F5E" w:rsidRPr="00F26F3D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6C2E65" w14:textId="77777777" w:rsidR="00CA6F5E" w:rsidRPr="00F26F3D" w:rsidRDefault="00CA6F5E" w:rsidP="00CA6F5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6C81DF6A" w14:textId="77777777" w:rsidTr="00491EB5">
        <w:trPr>
          <w:trHeight w:val="24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13F9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工作物の</w:t>
            </w:r>
            <w:r w:rsidRPr="00F26F3D">
              <w:rPr>
                <w:rFonts w:ascii="ＭＳ 明朝" w:eastAsia="ＭＳ 明朝" w:hAnsi="ＭＳ 明朝"/>
              </w:rPr>
              <w:br/>
              <w:t>概要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B01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6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845E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092D53A2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DA78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1C44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構造</w:t>
            </w:r>
          </w:p>
        </w:tc>
        <w:tc>
          <w:tcPr>
            <w:tcW w:w="6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1B0B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2DD8AA81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3137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9C6" w14:textId="77777777" w:rsidR="00CA6F5E" w:rsidRPr="00F26F3D" w:rsidRDefault="00CA6F5E" w:rsidP="00491EB5">
            <w:pPr>
              <w:overflowPunct w:val="0"/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規模</w:t>
            </w:r>
          </w:p>
          <w:p w14:paraId="2D636CA6" w14:textId="77777777" w:rsidR="00CA6F5E" w:rsidRPr="00F26F3D" w:rsidRDefault="00CA6F5E" w:rsidP="00491EB5">
            <w:pPr>
              <w:overflowPunct w:val="0"/>
              <w:autoSpaceDE w:val="0"/>
              <w:autoSpaceDN w:val="0"/>
              <w:spacing w:line="300" w:lineRule="exact"/>
              <w:ind w:left="170" w:hangingChars="100" w:hanging="170"/>
              <w:rPr>
                <w:rFonts w:ascii="ＭＳ 明朝" w:eastAsia="ＭＳ 明朝" w:hAnsi="ＭＳ 明朝"/>
                <w:sz w:val="16"/>
                <w:szCs w:val="16"/>
              </w:rPr>
            </w:pPr>
            <w:r w:rsidRPr="00F26F3D">
              <w:rPr>
                <w:rFonts w:ascii="ＭＳ 明朝" w:eastAsia="ＭＳ 明朝" w:hAnsi="ＭＳ 明朝"/>
                <w:sz w:val="16"/>
                <w:szCs w:val="16"/>
              </w:rPr>
              <w:t>（高さ、長さ、築造面積、敷地面積など、届出対象行為の要件に該当するもの）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D3A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4911C743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E7EF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AA33" w14:textId="77777777" w:rsidR="00CA6F5E" w:rsidRPr="00F26F3D" w:rsidRDefault="00CA6F5E" w:rsidP="00491EB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外観の変更に係る部分の見付面積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0912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F26F3D" w:rsidRPr="00F26F3D" w14:paraId="68ECB313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395E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B7CB" w14:textId="77777777" w:rsidR="00CA6F5E" w:rsidRPr="00F26F3D" w:rsidRDefault="00CA6F5E" w:rsidP="00491EB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26F3D">
              <w:rPr>
                <w:rFonts w:ascii="ＭＳ 明朝" w:eastAsia="ＭＳ 明朝" w:hAnsi="ＭＳ 明朝"/>
              </w:rPr>
              <w:t>仕上材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F20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1BA51BCC" w14:textId="77777777" w:rsidTr="00491EB5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BF6F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F5DD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色彩（マンセル値）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8BE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0920BFC4" w14:textId="77777777" w:rsidTr="00491EB5">
        <w:trPr>
          <w:trHeight w:val="56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2366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開発行為の</w:t>
            </w:r>
          </w:p>
          <w:p w14:paraId="58C3CC1B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概要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A0FA8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区域の面積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796CA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F26F3D" w:rsidRPr="00F26F3D" w14:paraId="3E7A6E57" w14:textId="77777777" w:rsidTr="00491EB5">
        <w:trPr>
          <w:trHeight w:val="244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89C2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6C33A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行為の目的</w:t>
            </w:r>
          </w:p>
        </w:tc>
        <w:tc>
          <w:tcPr>
            <w:tcW w:w="61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C4331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1F564DD1" w14:textId="77777777" w:rsidTr="00491EB5">
        <w:trPr>
          <w:trHeight w:val="70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DAA4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BBA04" w14:textId="77777777" w:rsidR="00CA6F5E" w:rsidRPr="00F26F3D" w:rsidRDefault="00CA6F5E" w:rsidP="00491E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行為の内容</w:t>
            </w:r>
          </w:p>
        </w:tc>
        <w:tc>
          <w:tcPr>
            <w:tcW w:w="61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FC9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F26F3D" w:rsidRPr="00F26F3D" w14:paraId="1AEC9233" w14:textId="77777777" w:rsidTr="00491EB5">
        <w:trPr>
          <w:trHeight w:val="7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FC74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その他の</w:t>
            </w:r>
          </w:p>
          <w:p w14:paraId="4728CA74" w14:textId="77777777" w:rsidR="00CA6F5E" w:rsidRPr="00F26F3D" w:rsidRDefault="00CA6F5E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行為の概要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B9597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行為の面積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68658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  <w:r w:rsidRPr="00F26F3D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F26F3D" w:rsidRPr="00F26F3D" w14:paraId="18088E36" w14:textId="77777777" w:rsidTr="00491EB5">
        <w:trPr>
          <w:trHeight w:val="7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9CD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48496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行為の目的</w:t>
            </w:r>
          </w:p>
        </w:tc>
        <w:tc>
          <w:tcPr>
            <w:tcW w:w="61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F414A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6F5E" w:rsidRPr="00F26F3D" w14:paraId="0564C189" w14:textId="77777777" w:rsidTr="00491EB5">
        <w:trPr>
          <w:trHeight w:val="56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7301" w14:textId="77777777" w:rsidR="00CA6F5E" w:rsidRPr="00F26F3D" w:rsidRDefault="00CA6F5E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CA87C" w14:textId="6BA86B36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行為の内容</w:t>
            </w:r>
          </w:p>
        </w:tc>
        <w:tc>
          <w:tcPr>
            <w:tcW w:w="61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C97" w14:textId="77777777" w:rsidR="00CA6F5E" w:rsidRPr="00F26F3D" w:rsidRDefault="00CA6F5E" w:rsidP="00491EB5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F26F3D">
              <w:rPr>
                <w:rFonts w:ascii="ＭＳ 明朝" w:eastAsia="ＭＳ 明朝" w:hAnsi="ＭＳ 明朝"/>
              </w:rPr>
              <w:t>m</w:t>
            </w:r>
          </w:p>
        </w:tc>
      </w:tr>
    </w:tbl>
    <w:p w14:paraId="05614C7C" w14:textId="77777777" w:rsidR="00CA6F5E" w:rsidRPr="00F26F3D" w:rsidRDefault="00CA6F5E" w:rsidP="00CA6F5E">
      <w:pPr>
        <w:autoSpaceDE w:val="0"/>
        <w:autoSpaceDN w:val="0"/>
        <w:jc w:val="center"/>
        <w:rPr>
          <w:rFonts w:ascii="ＭＳ 明朝" w:eastAsia="ＭＳ 明朝" w:hAnsi="ＭＳ 明朝"/>
          <w:sz w:val="20"/>
        </w:rPr>
      </w:pPr>
    </w:p>
    <w:sectPr w:rsidR="00CA6F5E" w:rsidRPr="00F26F3D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A4062"/>
    <w:rsid w:val="007B2749"/>
    <w:rsid w:val="007C0D0F"/>
    <w:rsid w:val="007E1828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47DF7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501CE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26F3D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9</cp:revision>
  <dcterms:created xsi:type="dcterms:W3CDTF">2024-08-20T07:04:00Z</dcterms:created>
  <dcterms:modified xsi:type="dcterms:W3CDTF">2024-10-17T04:58:00Z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